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03458A98" w:rsidR="00557278" w:rsidRDefault="00FB5477" w:rsidP="001225DF">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sidR="00B70008">
        <w:rPr>
          <w:rFonts w:ascii="Times New Roman" w:hAnsi="Times New Roman"/>
          <w:sz w:val="24"/>
          <w:lang w:eastAsia="zh-CN"/>
        </w:rPr>
        <w:t>bis</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940D21" w:rsidRPr="00940D21">
        <w:rPr>
          <w:rFonts w:ascii="Times New Roman" w:hAnsi="Times New Roman"/>
          <w:bCs/>
          <w:sz w:val="24"/>
        </w:rPr>
        <w:t>R2-</w:t>
      </w:r>
      <w:r w:rsidR="00FE1439" w:rsidRPr="00940D21">
        <w:rPr>
          <w:rFonts w:ascii="Times New Roman" w:hAnsi="Times New Roman"/>
          <w:bCs/>
          <w:sz w:val="24"/>
        </w:rPr>
        <w:t>220</w:t>
      </w:r>
      <w:r w:rsidR="00FE1439">
        <w:rPr>
          <w:rFonts w:ascii="Times New Roman" w:hAnsi="Times New Roman"/>
          <w:bCs/>
          <w:sz w:val="24"/>
        </w:rPr>
        <w:t>9610</w:t>
      </w:r>
    </w:p>
    <w:p w14:paraId="0FFAECF7" w14:textId="1BE62BAC"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B70008" w:rsidRPr="00B70008">
        <w:rPr>
          <w:rFonts w:ascii="Times New Roman" w:hAnsi="Times New Roman"/>
          <w:b/>
          <w:sz w:val="24"/>
        </w:rPr>
        <w:t>Oct 10 – 19, 2022</w:t>
      </w:r>
    </w:p>
    <w:p w14:paraId="28618B2F" w14:textId="73F4EEA2"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B70008" w:rsidRPr="00B70008">
        <w:rPr>
          <w:rFonts w:ascii="Times New Roman" w:hAnsi="Times New Roman"/>
          <w:bCs/>
          <w:sz w:val="24"/>
          <w:lang w:val="en-US"/>
        </w:rPr>
        <w:t>6.11.1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DE2ADC8"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B70008" w:rsidRPr="00B70008">
        <w:rPr>
          <w:rFonts w:ascii="Times New Roman" w:hAnsi="Times New Roman" w:cs="Times New Roman"/>
          <w:bCs/>
          <w:sz w:val="24"/>
        </w:rPr>
        <w:t xml:space="preserve">UE RRC state transition during the positioning session </w:t>
      </w:r>
      <w:r w:rsidR="008579D7" w:rsidRPr="008579D7">
        <w:rPr>
          <w:rFonts w:ascii="Times New Roman" w:hAnsi="Times New Roman" w:cs="Times New Roman"/>
          <w:bCs/>
          <w:sz w:val="24"/>
        </w:rPr>
        <w:t>for RAN3 LS (R2-2209331)</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1" w:name="_Ref73829754"/>
      <w:r w:rsidRPr="00D458D8">
        <w:rPr>
          <w:rFonts w:cs="Arial"/>
        </w:rPr>
        <w:t>Introduction</w:t>
      </w:r>
      <w:bookmarkEnd w:id="1"/>
    </w:p>
    <w:p w14:paraId="5FC843CA" w14:textId="33F564B5" w:rsidR="00B70E17" w:rsidRPr="00270E9B" w:rsidRDefault="00B70008">
      <w:pPr>
        <w:spacing w:after="120"/>
        <w:jc w:val="both"/>
        <w:rPr>
          <w:rFonts w:cstheme="minorHAnsi"/>
          <w:sz w:val="20"/>
          <w:szCs w:val="20"/>
          <w:lang w:val="en-GB"/>
        </w:rPr>
      </w:pPr>
      <w:bookmarkStart w:id="2" w:name="Proposal_Pattern_Length"/>
      <w:r w:rsidRPr="00270E9B">
        <w:rPr>
          <w:rFonts w:cstheme="minorHAnsi"/>
          <w:sz w:val="20"/>
          <w:szCs w:val="20"/>
          <w:lang w:val="en-GB"/>
        </w:rPr>
        <w:t>In RAN3 LS</w:t>
      </w:r>
      <w:r w:rsidR="002A6F04" w:rsidRPr="00270E9B">
        <w:rPr>
          <w:rFonts w:cstheme="minorHAnsi"/>
          <w:sz w:val="20"/>
          <w:szCs w:val="20"/>
          <w:lang w:val="en-GB"/>
        </w:rPr>
        <w:t xml:space="preserve"> </w:t>
      </w:r>
      <w:r w:rsidRPr="00270E9B">
        <w:rPr>
          <w:rFonts w:cstheme="minorHAnsi"/>
          <w:sz w:val="20"/>
          <w:szCs w:val="20"/>
          <w:lang w:val="en-GB"/>
        </w:rPr>
        <w:t>R3-225268</w:t>
      </w:r>
      <w:r w:rsidR="00F12500" w:rsidRPr="00270E9B">
        <w:rPr>
          <w:rFonts w:cstheme="minorHAnsi"/>
          <w:sz w:val="20"/>
          <w:szCs w:val="20"/>
          <w:lang w:val="en-GB"/>
        </w:rPr>
        <w:t xml:space="preserve"> [1]</w:t>
      </w:r>
      <w:r w:rsidRPr="00270E9B">
        <w:rPr>
          <w:rFonts w:cstheme="minorHAnsi"/>
          <w:sz w:val="20"/>
          <w:szCs w:val="20"/>
          <w:lang w:val="en-GB"/>
        </w:rPr>
        <w:t>, RAN3 asked whether a UE RRC state can be changed during the positioning session in Rel-17 (some example scenarios shown in Annex).</w:t>
      </w:r>
      <w:r w:rsidR="00EE6968">
        <w:rPr>
          <w:rFonts w:cstheme="minorHAnsi"/>
          <w:sz w:val="20"/>
          <w:szCs w:val="20"/>
          <w:lang w:val="en-GB"/>
        </w:rPr>
        <w:t xml:space="preserve"> </w:t>
      </w:r>
      <w:r w:rsidR="00CA33B9" w:rsidRPr="00270E9B">
        <w:rPr>
          <w:rFonts w:cstheme="minorHAnsi"/>
          <w:sz w:val="20"/>
          <w:szCs w:val="20"/>
          <w:lang w:val="en-GB"/>
        </w:rPr>
        <w:t xml:space="preserve">In this contribution, we </w:t>
      </w:r>
      <w:r w:rsidR="00EA0665" w:rsidRPr="00270E9B">
        <w:rPr>
          <w:rFonts w:cstheme="minorHAnsi"/>
          <w:sz w:val="20"/>
          <w:szCs w:val="20"/>
          <w:lang w:val="en-GB"/>
        </w:rPr>
        <w:t>discuss</w:t>
      </w:r>
      <w:r w:rsidR="002A6F04" w:rsidRPr="00270E9B">
        <w:rPr>
          <w:rFonts w:cstheme="minorHAnsi"/>
          <w:sz w:val="20"/>
          <w:szCs w:val="20"/>
          <w:lang w:val="en-GB"/>
        </w:rPr>
        <w:t xml:space="preserve"> </w:t>
      </w:r>
      <w:r w:rsidRPr="00270E9B">
        <w:rPr>
          <w:rFonts w:cstheme="minorHAnsi"/>
          <w:sz w:val="20"/>
          <w:szCs w:val="20"/>
          <w:lang w:val="en-GB"/>
        </w:rPr>
        <w:t>the question raised by RAN3</w:t>
      </w:r>
      <w:r w:rsidR="00270E9B">
        <w:rPr>
          <w:rFonts w:cstheme="minorHAnsi"/>
          <w:sz w:val="20"/>
          <w:szCs w:val="20"/>
          <w:lang w:val="en-GB"/>
        </w:rPr>
        <w:t>.</w:t>
      </w:r>
    </w:p>
    <w:p w14:paraId="56CBDD47" w14:textId="2B3F70A5" w:rsidR="00557278" w:rsidRPr="00D458D8" w:rsidRDefault="00F07E44">
      <w:pPr>
        <w:pStyle w:val="Heading1"/>
        <w:rPr>
          <w:rFonts w:cs="Arial"/>
        </w:rPr>
      </w:pPr>
      <w:r w:rsidRPr="00D458D8">
        <w:rPr>
          <w:rFonts w:cs="Arial"/>
        </w:rPr>
        <w:t>Discussion</w:t>
      </w:r>
    </w:p>
    <w:p w14:paraId="7E3EC1C3" w14:textId="19E79DA1" w:rsidR="00B70008" w:rsidRPr="00270E9B" w:rsidRDefault="00B70008" w:rsidP="00AE1E3F">
      <w:pPr>
        <w:jc w:val="both"/>
        <w:rPr>
          <w:rFonts w:cstheme="minorHAnsi"/>
          <w:sz w:val="20"/>
          <w:szCs w:val="20"/>
        </w:rPr>
      </w:pPr>
      <w:r w:rsidRPr="00270E9B">
        <w:rPr>
          <w:rFonts w:cstheme="minorHAnsi"/>
          <w:sz w:val="20"/>
          <w:szCs w:val="20"/>
        </w:rPr>
        <w:t>In RAN3 LS, two examples are listed:</w:t>
      </w:r>
    </w:p>
    <w:p w14:paraId="3B06E3E9" w14:textId="6A90F2C3" w:rsidR="00B70008" w:rsidRPr="00EE6968" w:rsidRDefault="00B70008" w:rsidP="007108EA">
      <w:pPr>
        <w:spacing w:after="60"/>
        <w:rPr>
          <w:rFonts w:ascii="Arial" w:hAnsi="Arial" w:cs="Arial"/>
          <w:sz w:val="20"/>
          <w:szCs w:val="20"/>
          <w:lang w:eastAsia="zh-CN"/>
        </w:rPr>
      </w:pPr>
      <w:r w:rsidRPr="00EE6968">
        <w:rPr>
          <w:rFonts w:ascii="Arial" w:hAnsi="Arial" w:cs="Arial"/>
          <w:sz w:val="20"/>
          <w:szCs w:val="20"/>
          <w:u w:val="single"/>
          <w:lang w:eastAsia="zh-CN"/>
        </w:rPr>
        <w:t>Example 1:</w:t>
      </w:r>
      <w:r w:rsidR="00927432" w:rsidRPr="00CC7DA2">
        <w:rPr>
          <w:rFonts w:ascii="Arial" w:hAnsi="Arial" w:cs="Arial"/>
          <w:sz w:val="20"/>
          <w:szCs w:val="20"/>
          <w:u w:val="single"/>
          <w:lang w:eastAsia="zh-CN"/>
        </w:rPr>
        <w:t xml:space="preserve"> </w:t>
      </w:r>
      <w:r w:rsidRPr="00FD48CB">
        <w:rPr>
          <w:rFonts w:ascii="Arial" w:hAnsi="Arial" w:cs="Arial"/>
          <w:sz w:val="20"/>
          <w:szCs w:val="20"/>
          <w:lang w:eastAsia="zh-CN"/>
        </w:rPr>
        <w:t xml:space="preserve">LCS event is detected during RRC CONNECTED and LCS event report is sent, and then when the serving </w:t>
      </w:r>
      <w:proofErr w:type="spellStart"/>
      <w:r w:rsidRPr="00FD48CB">
        <w:rPr>
          <w:rFonts w:ascii="Arial" w:hAnsi="Arial" w:cs="Arial"/>
          <w:sz w:val="20"/>
          <w:szCs w:val="20"/>
          <w:lang w:eastAsia="zh-CN"/>
        </w:rPr>
        <w:t>gNB</w:t>
      </w:r>
      <w:proofErr w:type="spellEnd"/>
      <w:r w:rsidRPr="00FD48CB">
        <w:rPr>
          <w:rFonts w:ascii="Arial" w:hAnsi="Arial" w:cs="Arial"/>
          <w:sz w:val="20"/>
          <w:szCs w:val="20"/>
          <w:lang w:eastAsia="zh-CN"/>
        </w:rPr>
        <w:t xml:space="preserve"> receives </w:t>
      </w:r>
      <w:proofErr w:type="spellStart"/>
      <w:r w:rsidRPr="00FD48CB">
        <w:rPr>
          <w:rFonts w:ascii="Arial" w:hAnsi="Arial" w:cs="Arial"/>
          <w:sz w:val="20"/>
          <w:szCs w:val="20"/>
          <w:lang w:eastAsia="zh-CN"/>
        </w:rPr>
        <w:t>NRPPa</w:t>
      </w:r>
      <w:proofErr w:type="spellEnd"/>
      <w:r w:rsidRPr="00FD48CB">
        <w:rPr>
          <w:rFonts w:ascii="Arial" w:hAnsi="Arial" w:cs="Arial"/>
          <w:sz w:val="20"/>
          <w:szCs w:val="20"/>
          <w:lang w:eastAsia="zh-CN"/>
        </w:rPr>
        <w:t xml:space="preserve"> Positioning Information Request message from LMF for UL positioning, the serving </w:t>
      </w:r>
      <w:proofErr w:type="spellStart"/>
      <w:r w:rsidRPr="00FD48CB">
        <w:rPr>
          <w:rFonts w:ascii="Arial" w:hAnsi="Arial" w:cs="Arial"/>
          <w:sz w:val="20"/>
          <w:szCs w:val="20"/>
          <w:lang w:eastAsia="zh-CN"/>
        </w:rPr>
        <w:t>gNB</w:t>
      </w:r>
      <w:proofErr w:type="spellEnd"/>
      <w:r w:rsidRPr="00FD48CB">
        <w:rPr>
          <w:rFonts w:ascii="Arial" w:hAnsi="Arial" w:cs="Arial"/>
          <w:sz w:val="20"/>
          <w:szCs w:val="20"/>
          <w:lang w:eastAsia="zh-CN"/>
        </w:rPr>
        <w:t xml:space="preserve"> may have decided to move the UE to INACTIVE state:</w:t>
      </w:r>
    </w:p>
    <w:p w14:paraId="12622BFA" w14:textId="5BFD7777" w:rsidR="00B70008" w:rsidRPr="00F12500" w:rsidRDefault="00EE6968" w:rsidP="00B70008">
      <w:pPr>
        <w:rPr>
          <w:rFonts w:ascii="Arial" w:hAnsi="Arial" w:cs="Arial"/>
          <w:sz w:val="20"/>
          <w:szCs w:val="20"/>
          <w:lang w:eastAsia="zh-CN"/>
        </w:rPr>
      </w:pPr>
      <w:r w:rsidRPr="00F12500">
        <w:rPr>
          <w:sz w:val="20"/>
          <w:szCs w:val="20"/>
        </w:rPr>
        <w:object w:dxaOrig="11566" w:dyaOrig="8267" w14:anchorId="2EC0F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289.5pt" o:ole="">
            <v:imagedata r:id="rId12" o:title=""/>
          </v:shape>
          <o:OLEObject Type="Embed" ProgID="Visio.Drawing.15" ShapeID="_x0000_i1025" DrawAspect="Content" ObjectID="_1726045027" r:id="rId13"/>
        </w:object>
      </w:r>
    </w:p>
    <w:p w14:paraId="5B3DD07D" w14:textId="77777777" w:rsidR="00B70008" w:rsidRPr="00F12500" w:rsidRDefault="00B70008" w:rsidP="007108EA">
      <w:pPr>
        <w:keepLines/>
        <w:spacing w:after="0"/>
        <w:jc w:val="center"/>
        <w:rPr>
          <w:rFonts w:ascii="Arial" w:hAnsi="Arial"/>
          <w:b/>
          <w:sz w:val="20"/>
          <w:szCs w:val="20"/>
          <w:lang w:eastAsia="en-GB"/>
        </w:rPr>
      </w:pPr>
      <w:r w:rsidRPr="00F12500">
        <w:rPr>
          <w:rFonts w:ascii="Arial" w:hAnsi="Arial"/>
          <w:b/>
          <w:sz w:val="20"/>
          <w:szCs w:val="20"/>
          <w:lang w:eastAsia="en-GB"/>
        </w:rPr>
        <w:t xml:space="preserve">Figure 1: Low Power Periodic and Triggered 5GC-MT-LR Procedure when event is detected during RRC CONNECTED and LCS event report is sent, then </w:t>
      </w:r>
      <w:proofErr w:type="spellStart"/>
      <w:r w:rsidRPr="00F12500">
        <w:rPr>
          <w:rFonts w:ascii="Arial" w:hAnsi="Arial"/>
          <w:b/>
          <w:sz w:val="20"/>
          <w:szCs w:val="20"/>
          <w:lang w:eastAsia="en-GB"/>
        </w:rPr>
        <w:t>gNB</w:t>
      </w:r>
      <w:proofErr w:type="spellEnd"/>
      <w:r w:rsidRPr="00F12500">
        <w:rPr>
          <w:rFonts w:ascii="Arial" w:hAnsi="Arial"/>
          <w:b/>
          <w:sz w:val="20"/>
          <w:szCs w:val="20"/>
          <w:lang w:eastAsia="en-GB"/>
        </w:rPr>
        <w:t xml:space="preserve"> decides to move the UE into INACTIVE</w:t>
      </w:r>
    </w:p>
    <w:p w14:paraId="56C26ED7" w14:textId="268DA727" w:rsidR="00B70008" w:rsidRDefault="00B70008" w:rsidP="00AE1E3F">
      <w:pPr>
        <w:jc w:val="both"/>
        <w:rPr>
          <w:rFonts w:ascii="Times New Roman" w:hAnsi="Times New Roman" w:cs="Times New Roman"/>
          <w:sz w:val="20"/>
          <w:szCs w:val="20"/>
        </w:rPr>
      </w:pPr>
    </w:p>
    <w:p w14:paraId="5363EB45" w14:textId="760BFFF0" w:rsidR="00B70008" w:rsidRPr="00F12500" w:rsidRDefault="00B70008" w:rsidP="00B70008">
      <w:pPr>
        <w:rPr>
          <w:rFonts w:ascii="Arial" w:hAnsi="Arial" w:cs="Arial"/>
          <w:sz w:val="20"/>
          <w:szCs w:val="20"/>
          <w:lang w:eastAsia="zh-CN"/>
        </w:rPr>
      </w:pPr>
      <w:r w:rsidRPr="00F12500">
        <w:rPr>
          <w:rFonts w:ascii="Arial" w:hAnsi="Arial" w:cs="Arial"/>
          <w:sz w:val="20"/>
          <w:szCs w:val="20"/>
          <w:u w:val="single"/>
          <w:lang w:eastAsia="zh-CN"/>
        </w:rPr>
        <w:t>Example 2:</w:t>
      </w:r>
      <w:r w:rsidR="00927432" w:rsidRPr="00F12500">
        <w:rPr>
          <w:rFonts w:ascii="Arial" w:hAnsi="Arial" w:cs="Arial"/>
          <w:sz w:val="20"/>
          <w:szCs w:val="20"/>
          <w:u w:val="single"/>
          <w:lang w:eastAsia="zh-CN"/>
        </w:rPr>
        <w:t xml:space="preserve"> </w:t>
      </w:r>
      <w:r w:rsidRPr="00F12500">
        <w:rPr>
          <w:rFonts w:ascii="Arial" w:hAnsi="Arial" w:cs="Arial"/>
          <w:sz w:val="20"/>
          <w:szCs w:val="20"/>
          <w:lang w:eastAsia="zh-CN"/>
        </w:rPr>
        <w:t xml:space="preserve">LCS event is detected during INACTIVE and LCS event report is sent using SDT, and then the serving </w:t>
      </w:r>
      <w:proofErr w:type="spellStart"/>
      <w:r w:rsidRPr="00F12500">
        <w:rPr>
          <w:rFonts w:ascii="Arial" w:hAnsi="Arial" w:cs="Arial"/>
          <w:sz w:val="20"/>
          <w:szCs w:val="20"/>
          <w:lang w:eastAsia="zh-CN"/>
        </w:rPr>
        <w:t>gNB</w:t>
      </w:r>
      <w:proofErr w:type="spellEnd"/>
      <w:r w:rsidRPr="00F12500">
        <w:rPr>
          <w:rFonts w:ascii="Arial" w:hAnsi="Arial" w:cs="Arial"/>
          <w:sz w:val="20"/>
          <w:szCs w:val="20"/>
          <w:lang w:eastAsia="zh-CN"/>
        </w:rPr>
        <w:t xml:space="preserve"> later may decide to move the UE to RRC CONNECTED state:</w:t>
      </w:r>
    </w:p>
    <w:p w14:paraId="3B45A57C" w14:textId="77777777" w:rsidR="00B70008" w:rsidRPr="00F12500" w:rsidRDefault="00B70008" w:rsidP="00B70008">
      <w:pPr>
        <w:rPr>
          <w:rFonts w:ascii="Arial" w:hAnsi="Arial" w:cs="Arial"/>
          <w:sz w:val="20"/>
          <w:szCs w:val="20"/>
          <w:lang w:eastAsia="zh-CN"/>
        </w:rPr>
      </w:pPr>
      <w:r w:rsidRPr="00F12500">
        <w:rPr>
          <w:sz w:val="20"/>
          <w:szCs w:val="20"/>
        </w:rPr>
        <w:object w:dxaOrig="11611" w:dyaOrig="9046" w14:anchorId="75EE55F1">
          <v:shape id="_x0000_i1026" type="#_x0000_t75" style="width:483.5pt;height:376.5pt" o:ole="">
            <v:imagedata r:id="rId14" o:title=""/>
          </v:shape>
          <o:OLEObject Type="Embed" ProgID="Visio.Drawing.15" ShapeID="_x0000_i1026" DrawAspect="Content" ObjectID="_1726045028" r:id="rId15"/>
        </w:object>
      </w:r>
    </w:p>
    <w:p w14:paraId="79EA63B4" w14:textId="77777777" w:rsidR="00B70008" w:rsidRPr="00F12500" w:rsidRDefault="00B70008" w:rsidP="00B70008">
      <w:pPr>
        <w:keepLines/>
        <w:spacing w:after="240"/>
        <w:jc w:val="center"/>
        <w:rPr>
          <w:rFonts w:ascii="Arial" w:hAnsi="Arial"/>
          <w:b/>
          <w:sz w:val="20"/>
          <w:szCs w:val="20"/>
        </w:rPr>
      </w:pPr>
      <w:r w:rsidRPr="00F12500">
        <w:rPr>
          <w:rFonts w:ascii="Arial" w:hAnsi="Arial"/>
          <w:b/>
          <w:sz w:val="20"/>
          <w:szCs w:val="20"/>
          <w:lang w:eastAsia="en-GB"/>
        </w:rPr>
        <w:t xml:space="preserve">Figure 2: Low Power Periodic and Triggered 5GC-MT-LR Procedure with SDT when event is detected during RRC INACTIVE and then </w:t>
      </w:r>
      <w:proofErr w:type="spellStart"/>
      <w:r w:rsidRPr="00F12500">
        <w:rPr>
          <w:rFonts w:ascii="Arial" w:hAnsi="Arial"/>
          <w:b/>
          <w:sz w:val="20"/>
          <w:szCs w:val="20"/>
          <w:lang w:eastAsia="en-GB"/>
        </w:rPr>
        <w:t>gNB</w:t>
      </w:r>
      <w:proofErr w:type="spellEnd"/>
      <w:r w:rsidRPr="00F12500">
        <w:rPr>
          <w:rFonts w:ascii="Arial" w:hAnsi="Arial"/>
          <w:b/>
          <w:sz w:val="20"/>
          <w:szCs w:val="20"/>
          <w:lang w:eastAsia="en-GB"/>
        </w:rPr>
        <w:t xml:space="preserve"> decides to move the UE into RRC CONNECTED</w:t>
      </w:r>
    </w:p>
    <w:p w14:paraId="2FFFF28B" w14:textId="77777777" w:rsidR="00B70008" w:rsidRPr="00D04199" w:rsidRDefault="00B70008" w:rsidP="00B70008">
      <w:pPr>
        <w:tabs>
          <w:tab w:val="left" w:pos="1980"/>
        </w:tabs>
        <w:rPr>
          <w:rFonts w:ascii="Arial" w:hAnsi="Arial" w:cs="Arial"/>
          <w:lang w:eastAsia="zh-CN"/>
        </w:rPr>
      </w:pPr>
    </w:p>
    <w:p w14:paraId="2652B70F" w14:textId="7852A694" w:rsidR="00161D90" w:rsidRPr="00270E9B" w:rsidRDefault="00161D90" w:rsidP="00161D90">
      <w:pPr>
        <w:jc w:val="both"/>
        <w:rPr>
          <w:sz w:val="20"/>
          <w:szCs w:val="20"/>
          <w:lang w:val="en-GB"/>
        </w:rPr>
      </w:pPr>
      <w:r w:rsidRPr="00270E9B">
        <w:rPr>
          <w:sz w:val="20"/>
          <w:szCs w:val="20"/>
          <w:lang w:val="en-GB"/>
        </w:rPr>
        <w:t xml:space="preserve">To our understanding, it </w:t>
      </w:r>
      <w:r w:rsidR="006940FC">
        <w:rPr>
          <w:sz w:val="20"/>
          <w:szCs w:val="20"/>
          <w:lang w:val="en-GB"/>
        </w:rPr>
        <w:t xml:space="preserve">should be left up </w:t>
      </w:r>
      <w:r w:rsidRPr="00270E9B">
        <w:rPr>
          <w:sz w:val="20"/>
          <w:szCs w:val="20"/>
          <w:lang w:val="en-GB"/>
        </w:rPr>
        <w:t xml:space="preserve">network implementation </w:t>
      </w:r>
      <w:r w:rsidR="006940FC">
        <w:rPr>
          <w:sz w:val="20"/>
          <w:szCs w:val="20"/>
          <w:lang w:val="en-GB"/>
        </w:rPr>
        <w:t xml:space="preserve">the decision </w:t>
      </w:r>
      <w:r w:rsidRPr="00270E9B">
        <w:rPr>
          <w:sz w:val="20"/>
          <w:szCs w:val="20"/>
          <w:lang w:val="en-GB"/>
        </w:rPr>
        <w:t>on when to move the UE to different RRC state, e.g.:</w:t>
      </w:r>
    </w:p>
    <w:p w14:paraId="54AF24E6" w14:textId="15CD82B7" w:rsidR="0096349E" w:rsidRDefault="00161D90" w:rsidP="00F12500">
      <w:pPr>
        <w:pStyle w:val="ListParagraph"/>
        <w:numPr>
          <w:ilvl w:val="0"/>
          <w:numId w:val="44"/>
        </w:numPr>
        <w:spacing w:after="120"/>
        <w:contextualSpacing w:val="0"/>
        <w:jc w:val="both"/>
        <w:rPr>
          <w:lang w:val="en-GB"/>
        </w:rPr>
      </w:pPr>
      <w:r>
        <w:rPr>
          <w:lang w:val="en-GB"/>
        </w:rPr>
        <w:t xml:space="preserve">The network may move a UE </w:t>
      </w:r>
      <w:r w:rsidR="00F12500">
        <w:rPr>
          <w:lang w:val="en-GB"/>
        </w:rPr>
        <w:t xml:space="preserve">from RRC_CONNECTED </w:t>
      </w:r>
      <w:r>
        <w:rPr>
          <w:lang w:val="en-GB"/>
        </w:rPr>
        <w:t>to RRC_INACTIVE if the traffic is not that frequent, and/or the UE has power saving requirement;</w:t>
      </w:r>
      <w:r w:rsidR="0096349E">
        <w:rPr>
          <w:lang w:val="en-GB"/>
        </w:rPr>
        <w:t xml:space="preserve"> </w:t>
      </w:r>
    </w:p>
    <w:p w14:paraId="05125A1D" w14:textId="437D14A0" w:rsidR="00161D90" w:rsidRDefault="0096349E" w:rsidP="00F12500">
      <w:pPr>
        <w:pStyle w:val="ListParagraph"/>
        <w:numPr>
          <w:ilvl w:val="1"/>
          <w:numId w:val="44"/>
        </w:numPr>
        <w:spacing w:before="120" w:after="120"/>
        <w:contextualSpacing w:val="0"/>
        <w:jc w:val="both"/>
        <w:rPr>
          <w:lang w:val="en-GB"/>
        </w:rPr>
      </w:pPr>
      <w:r>
        <w:rPr>
          <w:lang w:val="en-GB"/>
        </w:rPr>
        <w:t xml:space="preserve">That’s the reason why the UE may be in RRC_INACTIVE before event detected in </w:t>
      </w:r>
      <w:r w:rsidRPr="0096349E">
        <w:rPr>
          <w:lang w:val="en-GB"/>
        </w:rPr>
        <w:t>Figure 6.7.4-1</w:t>
      </w:r>
      <w:r>
        <w:rPr>
          <w:lang w:val="en-GB"/>
        </w:rPr>
        <w:t xml:space="preserve"> of TS</w:t>
      </w:r>
      <w:r w:rsidR="00F12500">
        <w:rPr>
          <w:lang w:val="en-GB"/>
        </w:rPr>
        <w:t xml:space="preserve"> 23</w:t>
      </w:r>
      <w:r>
        <w:rPr>
          <w:lang w:val="en-GB"/>
        </w:rPr>
        <w:t>.</w:t>
      </w:r>
      <w:r w:rsidR="00F12500">
        <w:rPr>
          <w:lang w:val="en-GB"/>
        </w:rPr>
        <w:t>273</w:t>
      </w:r>
      <w:r w:rsidR="00B07C08">
        <w:rPr>
          <w:lang w:val="en-GB"/>
        </w:rPr>
        <w:t xml:space="preserve"> [2]</w:t>
      </w:r>
      <w:r>
        <w:rPr>
          <w:lang w:val="en-GB"/>
        </w:rPr>
        <w:t>;</w:t>
      </w:r>
    </w:p>
    <w:p w14:paraId="1A4C1EBD" w14:textId="2CCF5395" w:rsidR="0096349E" w:rsidRDefault="0096349E" w:rsidP="00F12500">
      <w:pPr>
        <w:pStyle w:val="ListParagraph"/>
        <w:numPr>
          <w:ilvl w:val="1"/>
          <w:numId w:val="44"/>
        </w:numPr>
        <w:contextualSpacing w:val="0"/>
        <w:jc w:val="both"/>
        <w:rPr>
          <w:lang w:val="en-GB"/>
        </w:rPr>
      </w:pPr>
      <w:r>
        <w:rPr>
          <w:lang w:val="en-GB"/>
        </w:rPr>
        <w:t xml:space="preserve">The same reason is also applicable for the </w:t>
      </w:r>
      <w:r w:rsidR="00F12500">
        <w:rPr>
          <w:lang w:val="en-GB"/>
        </w:rPr>
        <w:t xml:space="preserve">Example </w:t>
      </w:r>
      <w:r>
        <w:rPr>
          <w:lang w:val="en-GB"/>
        </w:rPr>
        <w:t xml:space="preserve">1, i.e. based on </w:t>
      </w:r>
      <w:r w:rsidR="00F12500">
        <w:rPr>
          <w:lang w:val="en-GB"/>
        </w:rPr>
        <w:t xml:space="preserve">the </w:t>
      </w:r>
      <w:r>
        <w:rPr>
          <w:lang w:val="en-GB"/>
        </w:rPr>
        <w:t xml:space="preserve">UE’s traffic load (e.g. decrease of traffic load after event </w:t>
      </w:r>
      <w:r w:rsidR="00F12500">
        <w:rPr>
          <w:lang w:val="en-GB"/>
        </w:rPr>
        <w:t xml:space="preserve">is </w:t>
      </w:r>
      <w:r>
        <w:rPr>
          <w:lang w:val="en-GB"/>
        </w:rPr>
        <w:t>detected), the network may move the UE to RRC_INACTIVE to perform UL positioning;</w:t>
      </w:r>
    </w:p>
    <w:p w14:paraId="193042B2" w14:textId="1FA46BFC" w:rsidR="0096349E" w:rsidRPr="007108EA" w:rsidRDefault="0096349E" w:rsidP="0096349E">
      <w:pPr>
        <w:jc w:val="both"/>
        <w:rPr>
          <w:b/>
          <w:bCs/>
          <w:sz w:val="20"/>
          <w:szCs w:val="20"/>
          <w:lang w:val="en-GB"/>
        </w:rPr>
      </w:pPr>
      <w:r w:rsidRPr="00270E9B">
        <w:rPr>
          <w:b/>
          <w:bCs/>
          <w:sz w:val="20"/>
          <w:szCs w:val="20"/>
          <w:lang w:val="en-GB"/>
        </w:rPr>
        <w:lastRenderedPageBreak/>
        <w:t xml:space="preserve">Observation 1: </w:t>
      </w:r>
      <w:r w:rsidR="00F12500" w:rsidRPr="00270E9B">
        <w:rPr>
          <w:b/>
          <w:bCs/>
          <w:sz w:val="20"/>
          <w:szCs w:val="20"/>
          <w:lang w:val="en-GB"/>
        </w:rPr>
        <w:t xml:space="preserve">The </w:t>
      </w:r>
      <w:r w:rsidRPr="00270E9B">
        <w:rPr>
          <w:b/>
          <w:bCs/>
          <w:sz w:val="20"/>
          <w:szCs w:val="20"/>
          <w:lang w:val="en-GB"/>
        </w:rPr>
        <w:t xml:space="preserve">network may move a UE from RRC_CONNECTED to RRC_INACTIVE after event </w:t>
      </w:r>
      <w:r w:rsidR="00F12500" w:rsidRPr="00270E9B">
        <w:rPr>
          <w:b/>
          <w:bCs/>
          <w:sz w:val="20"/>
          <w:szCs w:val="20"/>
          <w:lang w:val="en-GB"/>
        </w:rPr>
        <w:t xml:space="preserve">is </w:t>
      </w:r>
      <w:r w:rsidRPr="00270E9B">
        <w:rPr>
          <w:b/>
          <w:bCs/>
          <w:sz w:val="20"/>
          <w:szCs w:val="20"/>
          <w:lang w:val="en-GB"/>
        </w:rPr>
        <w:t>detected</w:t>
      </w:r>
      <w:r w:rsidR="00B07C08">
        <w:rPr>
          <w:b/>
          <w:bCs/>
          <w:sz w:val="20"/>
          <w:szCs w:val="20"/>
          <w:lang w:val="en-GB"/>
        </w:rPr>
        <w:t>,</w:t>
      </w:r>
      <w:r w:rsidRPr="00270E9B">
        <w:rPr>
          <w:b/>
          <w:bCs/>
          <w:sz w:val="20"/>
          <w:szCs w:val="20"/>
          <w:lang w:val="en-GB"/>
        </w:rPr>
        <w:t xml:space="preserve"> </w:t>
      </w:r>
      <w:r w:rsidR="00F12500" w:rsidRPr="00270E9B">
        <w:rPr>
          <w:b/>
          <w:bCs/>
          <w:sz w:val="20"/>
          <w:szCs w:val="20"/>
          <w:lang w:val="en-GB"/>
        </w:rPr>
        <w:t xml:space="preserve">e.g. </w:t>
      </w:r>
      <w:r w:rsidRPr="00270E9B">
        <w:rPr>
          <w:b/>
          <w:bCs/>
          <w:sz w:val="20"/>
          <w:szCs w:val="20"/>
          <w:lang w:val="en-GB"/>
        </w:rPr>
        <w:t>if traffic load is decreased</w:t>
      </w:r>
      <w:r w:rsidR="00F12500">
        <w:rPr>
          <w:b/>
          <w:bCs/>
          <w:sz w:val="20"/>
          <w:szCs w:val="20"/>
          <w:lang w:val="en-GB"/>
        </w:rPr>
        <w:t>.</w:t>
      </w:r>
    </w:p>
    <w:p w14:paraId="518C9FDC" w14:textId="0E59E55C" w:rsidR="00161D90" w:rsidRPr="00161D90" w:rsidRDefault="00161D90" w:rsidP="00161D90">
      <w:pPr>
        <w:pStyle w:val="ListParagraph"/>
        <w:numPr>
          <w:ilvl w:val="0"/>
          <w:numId w:val="44"/>
        </w:numPr>
        <w:jc w:val="both"/>
        <w:rPr>
          <w:lang w:val="en-GB"/>
        </w:rPr>
      </w:pPr>
      <w:r>
        <w:rPr>
          <w:lang w:val="en-GB"/>
        </w:rPr>
        <w:t xml:space="preserve">The network may move a UE </w:t>
      </w:r>
      <w:r w:rsidR="00F12500">
        <w:rPr>
          <w:lang w:val="en-GB"/>
        </w:rPr>
        <w:t xml:space="preserve">from RRC_INACTIVE </w:t>
      </w:r>
      <w:r>
        <w:rPr>
          <w:lang w:val="en-GB"/>
        </w:rPr>
        <w:t xml:space="preserve">to RRC_CONNECTED </w:t>
      </w:r>
      <w:r w:rsidR="0096349E">
        <w:rPr>
          <w:lang w:val="en-GB"/>
        </w:rPr>
        <w:t>for the cases, e.g.</w:t>
      </w:r>
      <w:r>
        <w:rPr>
          <w:lang w:val="en-GB"/>
        </w:rPr>
        <w:t xml:space="preserve"> traffic load is increased for the UE</w:t>
      </w:r>
      <w:r w:rsidR="0096349E">
        <w:rPr>
          <w:lang w:val="en-GB"/>
        </w:rPr>
        <w:t>, SDT is not configured, the message size exceeds the SDT limitation etc</w:t>
      </w:r>
      <w:r>
        <w:rPr>
          <w:lang w:val="en-GB"/>
        </w:rPr>
        <w:t>;</w:t>
      </w:r>
    </w:p>
    <w:p w14:paraId="3D64BD2F" w14:textId="1303E745" w:rsidR="0096349E" w:rsidRPr="00270E9B" w:rsidRDefault="0096349E" w:rsidP="0096349E">
      <w:pPr>
        <w:jc w:val="both"/>
        <w:rPr>
          <w:b/>
          <w:bCs/>
          <w:sz w:val="20"/>
          <w:szCs w:val="20"/>
          <w:lang w:val="en-GB"/>
        </w:rPr>
      </w:pPr>
      <w:r w:rsidRPr="00270E9B">
        <w:rPr>
          <w:b/>
          <w:bCs/>
          <w:sz w:val="20"/>
          <w:szCs w:val="20"/>
          <w:lang w:val="en-GB"/>
        </w:rPr>
        <w:t xml:space="preserve">Observation 2: </w:t>
      </w:r>
      <w:r w:rsidR="00F12500" w:rsidRPr="00270E9B">
        <w:rPr>
          <w:b/>
          <w:bCs/>
          <w:sz w:val="20"/>
          <w:szCs w:val="20"/>
          <w:lang w:val="en-GB"/>
        </w:rPr>
        <w:t xml:space="preserve">The </w:t>
      </w:r>
      <w:r w:rsidRPr="00270E9B">
        <w:rPr>
          <w:b/>
          <w:bCs/>
          <w:sz w:val="20"/>
          <w:szCs w:val="20"/>
          <w:lang w:val="en-GB"/>
        </w:rPr>
        <w:t xml:space="preserve">network may move a UE from RRC_INACTIVE to RRC_CONNECTED after event </w:t>
      </w:r>
      <w:r w:rsidR="00B07C08">
        <w:rPr>
          <w:b/>
          <w:bCs/>
          <w:sz w:val="20"/>
          <w:szCs w:val="20"/>
          <w:lang w:val="en-GB"/>
        </w:rPr>
        <w:t xml:space="preserve">is </w:t>
      </w:r>
      <w:r w:rsidRPr="00270E9B">
        <w:rPr>
          <w:b/>
          <w:bCs/>
          <w:sz w:val="20"/>
          <w:szCs w:val="20"/>
          <w:lang w:val="en-GB"/>
        </w:rPr>
        <w:t>detected</w:t>
      </w:r>
      <w:r w:rsidR="00B07C08">
        <w:rPr>
          <w:b/>
          <w:bCs/>
          <w:sz w:val="20"/>
          <w:szCs w:val="20"/>
          <w:lang w:val="en-GB"/>
        </w:rPr>
        <w:t>,</w:t>
      </w:r>
      <w:r w:rsidRPr="00270E9B">
        <w:rPr>
          <w:b/>
          <w:bCs/>
          <w:sz w:val="20"/>
          <w:szCs w:val="20"/>
          <w:lang w:val="en-GB"/>
        </w:rPr>
        <w:t xml:space="preserve"> </w:t>
      </w:r>
      <w:r w:rsidR="00F12500" w:rsidRPr="00270E9B">
        <w:rPr>
          <w:b/>
          <w:bCs/>
          <w:sz w:val="20"/>
          <w:szCs w:val="20"/>
          <w:lang w:val="en-GB"/>
        </w:rPr>
        <w:t xml:space="preserve">e.g. </w:t>
      </w:r>
      <w:r w:rsidRPr="00270E9B">
        <w:rPr>
          <w:b/>
          <w:bCs/>
          <w:sz w:val="20"/>
          <w:szCs w:val="20"/>
          <w:lang w:val="en-GB"/>
        </w:rPr>
        <w:t>if traffic load is increased</w:t>
      </w:r>
      <w:r w:rsidR="00F12500">
        <w:rPr>
          <w:b/>
          <w:bCs/>
          <w:sz w:val="20"/>
          <w:szCs w:val="20"/>
          <w:lang w:val="en-GB"/>
        </w:rPr>
        <w:t>.</w:t>
      </w:r>
    </w:p>
    <w:p w14:paraId="13D12A98" w14:textId="26D1C8AA" w:rsidR="00F23B44" w:rsidRPr="00143F2C" w:rsidRDefault="00B07C08" w:rsidP="00AE1E3F">
      <w:pPr>
        <w:jc w:val="both"/>
        <w:rPr>
          <w:rFonts w:cstheme="minorHAnsi"/>
          <w:sz w:val="20"/>
          <w:szCs w:val="20"/>
        </w:rPr>
      </w:pPr>
      <w:r>
        <w:rPr>
          <w:rFonts w:cstheme="minorHAnsi"/>
          <w:sz w:val="20"/>
          <w:szCs w:val="20"/>
          <w:lang w:val="en-GB"/>
        </w:rPr>
        <w:t>N</w:t>
      </w:r>
      <w:r w:rsidR="00F23B44">
        <w:rPr>
          <w:rFonts w:cstheme="minorHAnsi"/>
          <w:sz w:val="20"/>
          <w:szCs w:val="20"/>
          <w:lang w:val="en-GB"/>
        </w:rPr>
        <w:t xml:space="preserve">ote that </w:t>
      </w:r>
      <w:r>
        <w:rPr>
          <w:rFonts w:cstheme="minorHAnsi"/>
          <w:sz w:val="20"/>
          <w:szCs w:val="20"/>
          <w:lang w:val="en-GB"/>
        </w:rPr>
        <w:t>t</w:t>
      </w:r>
      <w:r w:rsidRPr="00B07C08">
        <w:rPr>
          <w:rFonts w:cstheme="minorHAnsi"/>
          <w:sz w:val="20"/>
          <w:szCs w:val="20"/>
          <w:lang w:val="en-GB"/>
        </w:rPr>
        <w:t xml:space="preserve">he </w:t>
      </w:r>
      <w:r>
        <w:rPr>
          <w:rFonts w:cstheme="minorHAnsi"/>
          <w:sz w:val="20"/>
          <w:szCs w:val="20"/>
          <w:lang w:val="en-GB"/>
        </w:rPr>
        <w:t xml:space="preserve">signalling </w:t>
      </w:r>
      <w:r w:rsidRPr="00B07C08">
        <w:rPr>
          <w:rFonts w:cstheme="minorHAnsi"/>
          <w:sz w:val="20"/>
          <w:szCs w:val="20"/>
          <w:lang w:val="en-GB"/>
        </w:rPr>
        <w:t xml:space="preserve">procedures for changing UE RRC state </w:t>
      </w:r>
      <w:r>
        <w:rPr>
          <w:rFonts w:cstheme="minorHAnsi"/>
          <w:sz w:val="20"/>
          <w:szCs w:val="20"/>
          <w:lang w:val="en-GB"/>
        </w:rPr>
        <w:t xml:space="preserve">from one to another </w:t>
      </w:r>
      <w:r w:rsidRPr="00B07C08">
        <w:rPr>
          <w:rFonts w:cstheme="minorHAnsi"/>
          <w:sz w:val="20"/>
          <w:szCs w:val="20"/>
          <w:lang w:val="en-GB"/>
        </w:rPr>
        <w:t>ha</w:t>
      </w:r>
      <w:r>
        <w:rPr>
          <w:rFonts w:cstheme="minorHAnsi"/>
          <w:sz w:val="20"/>
          <w:szCs w:val="20"/>
          <w:lang w:val="en-GB"/>
        </w:rPr>
        <w:t>ve</w:t>
      </w:r>
      <w:r w:rsidRPr="00B07C08">
        <w:rPr>
          <w:rFonts w:cstheme="minorHAnsi"/>
          <w:sz w:val="20"/>
          <w:szCs w:val="20"/>
          <w:lang w:val="en-GB"/>
        </w:rPr>
        <w:t xml:space="preserve"> been </w:t>
      </w:r>
      <w:r>
        <w:rPr>
          <w:rFonts w:cstheme="minorHAnsi"/>
          <w:sz w:val="20"/>
          <w:szCs w:val="20"/>
          <w:lang w:val="en-GB"/>
        </w:rPr>
        <w:t xml:space="preserve">specified </w:t>
      </w:r>
      <w:r w:rsidRPr="00B07C08">
        <w:rPr>
          <w:rFonts w:cstheme="minorHAnsi"/>
          <w:sz w:val="20"/>
          <w:szCs w:val="20"/>
          <w:lang w:val="en-GB"/>
        </w:rPr>
        <w:t>from the beginning</w:t>
      </w:r>
      <w:r>
        <w:rPr>
          <w:rFonts w:cstheme="minorHAnsi"/>
          <w:sz w:val="20"/>
          <w:szCs w:val="20"/>
          <w:lang w:val="en-GB"/>
        </w:rPr>
        <w:t xml:space="preserve"> but we</w:t>
      </w:r>
      <w:r w:rsidRPr="00B07C08">
        <w:rPr>
          <w:rFonts w:cstheme="minorHAnsi"/>
          <w:sz w:val="20"/>
          <w:szCs w:val="20"/>
          <w:lang w:val="en-GB"/>
        </w:rPr>
        <w:t xml:space="preserve"> ha</w:t>
      </w:r>
      <w:r>
        <w:rPr>
          <w:rFonts w:cstheme="minorHAnsi"/>
          <w:sz w:val="20"/>
          <w:szCs w:val="20"/>
          <w:lang w:val="en-GB"/>
        </w:rPr>
        <w:t xml:space="preserve">ve never </w:t>
      </w:r>
      <w:r w:rsidRPr="00B07C08">
        <w:rPr>
          <w:rFonts w:cstheme="minorHAnsi"/>
          <w:sz w:val="20"/>
          <w:szCs w:val="20"/>
          <w:lang w:val="en-GB"/>
        </w:rPr>
        <w:t xml:space="preserve">specified at which specific conditions </w:t>
      </w:r>
      <w:r>
        <w:rPr>
          <w:rFonts w:cstheme="minorHAnsi"/>
          <w:sz w:val="20"/>
          <w:szCs w:val="20"/>
          <w:lang w:val="en-GB"/>
        </w:rPr>
        <w:t>the network</w:t>
      </w:r>
      <w:r w:rsidRPr="00B07C08">
        <w:rPr>
          <w:rFonts w:cstheme="minorHAnsi"/>
          <w:sz w:val="20"/>
          <w:szCs w:val="20"/>
          <w:lang w:val="en-GB"/>
        </w:rPr>
        <w:t xml:space="preserve"> is “only” allowed to change RRC state</w:t>
      </w:r>
      <w:r>
        <w:rPr>
          <w:rFonts w:cstheme="minorHAnsi"/>
          <w:sz w:val="20"/>
          <w:szCs w:val="20"/>
          <w:lang w:val="en-GB"/>
        </w:rPr>
        <w:t xml:space="preserve"> of a UE</w:t>
      </w:r>
      <w:r w:rsidRPr="00B07C08">
        <w:rPr>
          <w:rFonts w:cstheme="minorHAnsi"/>
          <w:sz w:val="20"/>
          <w:szCs w:val="20"/>
          <w:lang w:val="en-GB"/>
        </w:rPr>
        <w:t xml:space="preserve">. </w:t>
      </w:r>
      <w:r>
        <w:rPr>
          <w:rFonts w:cstheme="minorHAnsi"/>
          <w:sz w:val="20"/>
          <w:szCs w:val="20"/>
          <w:lang w:val="en-GB"/>
        </w:rPr>
        <w:t xml:space="preserve">The network may decide to </w:t>
      </w:r>
      <w:r w:rsidR="00F371C6" w:rsidRPr="00F371C6">
        <w:rPr>
          <w:rFonts w:cstheme="minorHAnsi"/>
          <w:sz w:val="20"/>
          <w:szCs w:val="20"/>
          <w:lang w:val="en-GB"/>
        </w:rPr>
        <w:t xml:space="preserve">move a UE to different RRC state </w:t>
      </w:r>
      <w:r>
        <w:rPr>
          <w:rFonts w:cstheme="minorHAnsi"/>
          <w:sz w:val="20"/>
          <w:szCs w:val="20"/>
          <w:lang w:val="en-GB"/>
        </w:rPr>
        <w:t xml:space="preserve">due to various reasons (some examples listed above) </w:t>
      </w:r>
      <w:r w:rsidR="00F23B44" w:rsidRPr="00F23B44">
        <w:rPr>
          <w:rFonts w:cstheme="minorHAnsi"/>
          <w:sz w:val="20"/>
          <w:szCs w:val="20"/>
          <w:lang w:val="en-GB"/>
        </w:rPr>
        <w:t>and the positioning task is just one of</w:t>
      </w:r>
      <w:r w:rsidR="00744FB7">
        <w:rPr>
          <w:rFonts w:cstheme="minorHAnsi"/>
          <w:sz w:val="20"/>
          <w:szCs w:val="20"/>
          <w:lang w:val="en-GB"/>
        </w:rPr>
        <w:t xml:space="preserve"> the possible</w:t>
      </w:r>
      <w:r w:rsidR="00F23B44" w:rsidRPr="00F23B44">
        <w:rPr>
          <w:rFonts w:cstheme="minorHAnsi"/>
          <w:sz w:val="20"/>
          <w:szCs w:val="20"/>
          <w:lang w:val="en-GB"/>
        </w:rPr>
        <w:t xml:space="preserve"> services on top</w:t>
      </w:r>
      <w:r w:rsidR="00F23B44">
        <w:rPr>
          <w:rFonts w:cstheme="minorHAnsi"/>
          <w:sz w:val="20"/>
          <w:szCs w:val="20"/>
          <w:lang w:val="en-GB"/>
        </w:rPr>
        <w:t xml:space="preserve">. </w:t>
      </w:r>
      <w:r w:rsidR="00F23B44" w:rsidRPr="00F23B44">
        <w:rPr>
          <w:rFonts w:cstheme="minorHAnsi"/>
          <w:sz w:val="20"/>
          <w:szCs w:val="20"/>
          <w:lang w:val="en-GB"/>
        </w:rPr>
        <w:t xml:space="preserve"> </w:t>
      </w:r>
    </w:p>
    <w:p w14:paraId="3CF88EDE" w14:textId="0A0059AA" w:rsidR="00B70008" w:rsidRPr="00270E9B" w:rsidRDefault="0096349E" w:rsidP="00AE1E3F">
      <w:pPr>
        <w:jc w:val="both"/>
        <w:rPr>
          <w:rFonts w:cstheme="minorHAnsi"/>
          <w:sz w:val="20"/>
          <w:szCs w:val="20"/>
          <w:lang w:val="en-GB"/>
        </w:rPr>
      </w:pPr>
      <w:r w:rsidRPr="00270E9B">
        <w:rPr>
          <w:rFonts w:cstheme="minorHAnsi"/>
          <w:sz w:val="20"/>
          <w:szCs w:val="20"/>
          <w:lang w:val="en-GB"/>
        </w:rPr>
        <w:t xml:space="preserve">Based on observation 1 and 2, we </w:t>
      </w:r>
      <w:r w:rsidR="000E3E01">
        <w:rPr>
          <w:rFonts w:cstheme="minorHAnsi"/>
          <w:sz w:val="20"/>
          <w:szCs w:val="20"/>
          <w:lang w:val="en-GB"/>
        </w:rPr>
        <w:t xml:space="preserve">thus </w:t>
      </w:r>
      <w:r w:rsidRPr="00270E9B">
        <w:rPr>
          <w:rFonts w:cstheme="minorHAnsi"/>
          <w:sz w:val="20"/>
          <w:szCs w:val="20"/>
          <w:lang w:val="en-GB"/>
        </w:rPr>
        <w:t xml:space="preserve">propose </w:t>
      </w:r>
      <w:r w:rsidR="000E3E01">
        <w:rPr>
          <w:rFonts w:cstheme="minorHAnsi"/>
          <w:sz w:val="20"/>
          <w:szCs w:val="20"/>
          <w:lang w:val="en-GB"/>
        </w:rPr>
        <w:t xml:space="preserve">the following. </w:t>
      </w:r>
    </w:p>
    <w:p w14:paraId="327226BA" w14:textId="590BDB4D" w:rsidR="00E44084" w:rsidRPr="00270E9B" w:rsidRDefault="001A321B" w:rsidP="00E67C44">
      <w:pPr>
        <w:jc w:val="both"/>
        <w:rPr>
          <w:rFonts w:cstheme="minorHAnsi"/>
          <w:b/>
          <w:bCs/>
          <w:sz w:val="20"/>
          <w:szCs w:val="20"/>
        </w:rPr>
      </w:pPr>
      <w:r w:rsidRPr="00270E9B">
        <w:rPr>
          <w:rFonts w:cstheme="minorHAnsi"/>
          <w:b/>
          <w:bCs/>
          <w:sz w:val="20"/>
          <w:szCs w:val="20"/>
        </w:rPr>
        <w:t xml:space="preserve">Proposal </w:t>
      </w:r>
      <w:r w:rsidR="00683BEB" w:rsidRPr="00270E9B">
        <w:rPr>
          <w:rFonts w:cstheme="minorHAnsi"/>
          <w:b/>
          <w:bCs/>
          <w:sz w:val="20"/>
          <w:szCs w:val="20"/>
        </w:rPr>
        <w:t>1</w:t>
      </w:r>
      <w:r w:rsidRPr="00270E9B">
        <w:rPr>
          <w:rFonts w:cstheme="minorHAnsi"/>
          <w:b/>
          <w:bCs/>
          <w:sz w:val="20"/>
          <w:szCs w:val="20"/>
        </w:rPr>
        <w:t xml:space="preserve">: </w:t>
      </w:r>
      <w:r w:rsidR="00683BEB" w:rsidRPr="00270E9B">
        <w:rPr>
          <w:rFonts w:cstheme="minorHAnsi"/>
          <w:b/>
          <w:bCs/>
          <w:sz w:val="20"/>
          <w:szCs w:val="20"/>
        </w:rPr>
        <w:t xml:space="preserve">Reply RAN3 LS that a UE RRC state can </w:t>
      </w:r>
      <w:r w:rsidR="00FD48CB">
        <w:rPr>
          <w:rFonts w:cstheme="minorHAnsi"/>
          <w:b/>
          <w:bCs/>
          <w:sz w:val="20"/>
          <w:szCs w:val="20"/>
        </w:rPr>
        <w:t xml:space="preserve">indeed </w:t>
      </w:r>
      <w:r w:rsidR="00683BEB" w:rsidRPr="00270E9B">
        <w:rPr>
          <w:rFonts w:cstheme="minorHAnsi"/>
          <w:b/>
          <w:bCs/>
          <w:sz w:val="20"/>
          <w:szCs w:val="20"/>
        </w:rPr>
        <w:t xml:space="preserve">be changed during the positioning session in Rel-17, i.e. </w:t>
      </w:r>
      <w:r w:rsidR="00F12500">
        <w:rPr>
          <w:rFonts w:cstheme="minorHAnsi"/>
          <w:b/>
          <w:bCs/>
          <w:sz w:val="20"/>
          <w:szCs w:val="20"/>
        </w:rPr>
        <w:t>F</w:t>
      </w:r>
      <w:r w:rsidR="00F12500" w:rsidRPr="00270E9B">
        <w:rPr>
          <w:rFonts w:cstheme="minorHAnsi"/>
          <w:b/>
          <w:bCs/>
          <w:sz w:val="20"/>
          <w:szCs w:val="20"/>
        </w:rPr>
        <w:t>igure</w:t>
      </w:r>
      <w:r w:rsidR="00F12500">
        <w:rPr>
          <w:rFonts w:cstheme="minorHAnsi"/>
          <w:b/>
          <w:bCs/>
          <w:sz w:val="20"/>
          <w:szCs w:val="20"/>
        </w:rPr>
        <w:t xml:space="preserve">s </w:t>
      </w:r>
      <w:r w:rsidR="00F12500" w:rsidRPr="00270E9B">
        <w:rPr>
          <w:rFonts w:cstheme="minorHAnsi"/>
          <w:b/>
          <w:bCs/>
          <w:sz w:val="20"/>
          <w:szCs w:val="20"/>
        </w:rPr>
        <w:t xml:space="preserve"> </w:t>
      </w:r>
      <w:r w:rsidR="00683BEB" w:rsidRPr="00270E9B">
        <w:rPr>
          <w:rFonts w:cstheme="minorHAnsi"/>
          <w:b/>
          <w:bCs/>
          <w:sz w:val="20"/>
          <w:szCs w:val="20"/>
        </w:rPr>
        <w:t xml:space="preserve">1 and 2 in RAN3 LS </w:t>
      </w:r>
      <w:r w:rsidR="00F12500">
        <w:rPr>
          <w:rFonts w:cstheme="minorHAnsi"/>
          <w:b/>
          <w:bCs/>
          <w:sz w:val="20"/>
          <w:szCs w:val="20"/>
        </w:rPr>
        <w:t xml:space="preserve">R3-225268 </w:t>
      </w:r>
      <w:r w:rsidR="00683BEB" w:rsidRPr="00270E9B">
        <w:rPr>
          <w:rFonts w:cstheme="minorHAnsi"/>
          <w:b/>
          <w:bCs/>
          <w:sz w:val="20"/>
          <w:szCs w:val="20"/>
        </w:rPr>
        <w:t>are possible</w:t>
      </w:r>
      <w:r w:rsidRPr="00270E9B">
        <w:rPr>
          <w:rFonts w:cstheme="minorHAnsi"/>
          <w:b/>
          <w:bCs/>
          <w:sz w:val="20"/>
          <w:szCs w:val="20"/>
        </w:rPr>
        <w:t>.</w:t>
      </w:r>
    </w:p>
    <w:p w14:paraId="4F014F6E" w14:textId="36E905FF" w:rsidR="0018377B" w:rsidRPr="00270E9B" w:rsidRDefault="0018377B" w:rsidP="00E67C44">
      <w:pPr>
        <w:jc w:val="both"/>
        <w:rPr>
          <w:rFonts w:cstheme="minorHAnsi"/>
          <w:sz w:val="20"/>
        </w:rPr>
      </w:pPr>
      <w:r w:rsidRPr="00270E9B">
        <w:rPr>
          <w:rFonts w:cstheme="minorHAnsi"/>
          <w:sz w:val="20"/>
          <w:szCs w:val="20"/>
        </w:rPr>
        <w:t>The draft LS is shown in [</w:t>
      </w:r>
      <w:r w:rsidR="00B07C08">
        <w:rPr>
          <w:rFonts w:cstheme="minorHAnsi"/>
          <w:sz w:val="20"/>
          <w:szCs w:val="20"/>
        </w:rPr>
        <w:t>3</w:t>
      </w:r>
      <w:r w:rsidRPr="00270E9B">
        <w:rPr>
          <w:rFonts w:cstheme="minorHAnsi"/>
          <w:sz w:val="20"/>
          <w:szCs w:val="20"/>
        </w:rPr>
        <w:t>].</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Pr="00270E9B" w:rsidRDefault="0077777D" w:rsidP="008D2932">
      <w:pPr>
        <w:jc w:val="both"/>
        <w:rPr>
          <w:rFonts w:cstheme="minorHAnsi"/>
          <w:sz w:val="20"/>
          <w:szCs w:val="20"/>
        </w:rPr>
      </w:pPr>
      <w:r w:rsidRPr="00270E9B">
        <w:rPr>
          <w:rFonts w:cstheme="minorHAnsi"/>
          <w:sz w:val="20"/>
          <w:szCs w:val="20"/>
        </w:rPr>
        <w:t>Based on the discussion, we have following proposals:</w:t>
      </w:r>
    </w:p>
    <w:p w14:paraId="7D46B169" w14:textId="142CAD93" w:rsidR="00683BEB" w:rsidRPr="007108EA" w:rsidRDefault="00683BEB" w:rsidP="00683BEB">
      <w:pPr>
        <w:jc w:val="both"/>
        <w:rPr>
          <w:rFonts w:cstheme="minorHAnsi"/>
          <w:b/>
          <w:bCs/>
          <w:sz w:val="20"/>
          <w:szCs w:val="20"/>
          <w:lang w:val="en-GB"/>
        </w:rPr>
      </w:pPr>
      <w:r w:rsidRPr="00270E9B">
        <w:rPr>
          <w:rFonts w:cstheme="minorHAnsi"/>
          <w:b/>
          <w:bCs/>
          <w:sz w:val="20"/>
          <w:szCs w:val="20"/>
          <w:lang w:val="en-GB"/>
        </w:rPr>
        <w:t xml:space="preserve">Observation 1: </w:t>
      </w:r>
      <w:r w:rsidR="00281F77">
        <w:rPr>
          <w:rFonts w:cstheme="minorHAnsi"/>
          <w:b/>
          <w:bCs/>
          <w:sz w:val="20"/>
          <w:szCs w:val="20"/>
          <w:lang w:val="en-GB"/>
        </w:rPr>
        <w:t>T</w:t>
      </w:r>
      <w:r w:rsidR="00281F77" w:rsidRPr="00270E9B">
        <w:rPr>
          <w:rFonts w:cstheme="minorHAnsi"/>
          <w:b/>
          <w:bCs/>
          <w:sz w:val="20"/>
          <w:szCs w:val="20"/>
          <w:lang w:val="en-GB"/>
        </w:rPr>
        <w:t xml:space="preserve">he </w:t>
      </w:r>
      <w:r w:rsidRPr="00270E9B">
        <w:rPr>
          <w:rFonts w:cstheme="minorHAnsi"/>
          <w:b/>
          <w:bCs/>
          <w:sz w:val="20"/>
          <w:szCs w:val="20"/>
          <w:lang w:val="en-GB"/>
        </w:rPr>
        <w:t xml:space="preserve">network may move a UE from RRC_CONNECTED to RRC_INACTIVE after event </w:t>
      </w:r>
      <w:r w:rsidR="00B07C08">
        <w:rPr>
          <w:rFonts w:cstheme="minorHAnsi"/>
          <w:b/>
          <w:bCs/>
          <w:sz w:val="20"/>
          <w:szCs w:val="20"/>
          <w:lang w:val="en-GB"/>
        </w:rPr>
        <w:t xml:space="preserve">is </w:t>
      </w:r>
      <w:r w:rsidRPr="00270E9B">
        <w:rPr>
          <w:rFonts w:cstheme="minorHAnsi"/>
          <w:b/>
          <w:bCs/>
          <w:sz w:val="20"/>
          <w:szCs w:val="20"/>
          <w:lang w:val="en-GB"/>
        </w:rPr>
        <w:t>detected</w:t>
      </w:r>
      <w:r w:rsidR="00B07C08">
        <w:rPr>
          <w:rFonts w:cstheme="minorHAnsi"/>
          <w:b/>
          <w:bCs/>
          <w:sz w:val="20"/>
          <w:szCs w:val="20"/>
          <w:lang w:val="en-GB"/>
        </w:rPr>
        <w:t>,</w:t>
      </w:r>
      <w:r w:rsidRPr="00270E9B">
        <w:rPr>
          <w:rFonts w:cstheme="minorHAnsi"/>
          <w:b/>
          <w:bCs/>
          <w:sz w:val="20"/>
          <w:szCs w:val="20"/>
          <w:lang w:val="en-GB"/>
        </w:rPr>
        <w:t xml:space="preserve"> </w:t>
      </w:r>
      <w:r w:rsidR="00281F77">
        <w:rPr>
          <w:rFonts w:cstheme="minorHAnsi"/>
          <w:b/>
          <w:bCs/>
          <w:sz w:val="20"/>
          <w:szCs w:val="20"/>
          <w:lang w:val="en-GB"/>
        </w:rPr>
        <w:t xml:space="preserve">e.g. </w:t>
      </w:r>
      <w:r w:rsidRPr="00270E9B">
        <w:rPr>
          <w:rFonts w:cstheme="minorHAnsi"/>
          <w:b/>
          <w:bCs/>
          <w:sz w:val="20"/>
          <w:szCs w:val="20"/>
          <w:lang w:val="en-GB"/>
        </w:rPr>
        <w:t>if traffic load is decreased</w:t>
      </w:r>
      <w:r w:rsidR="00281F77">
        <w:rPr>
          <w:rFonts w:cstheme="minorHAnsi"/>
          <w:b/>
          <w:bCs/>
          <w:sz w:val="20"/>
          <w:szCs w:val="20"/>
          <w:lang w:val="en-GB"/>
        </w:rPr>
        <w:t>.</w:t>
      </w:r>
    </w:p>
    <w:p w14:paraId="5389D3ED" w14:textId="48ABE619" w:rsidR="00683BEB" w:rsidRPr="007108EA" w:rsidRDefault="00683BEB" w:rsidP="00683BEB">
      <w:pPr>
        <w:jc w:val="both"/>
        <w:rPr>
          <w:rFonts w:cstheme="minorHAnsi"/>
          <w:b/>
          <w:bCs/>
          <w:sz w:val="20"/>
          <w:szCs w:val="20"/>
          <w:lang w:val="en-GB"/>
        </w:rPr>
      </w:pPr>
      <w:r w:rsidRPr="007108EA">
        <w:rPr>
          <w:rFonts w:cstheme="minorHAnsi"/>
          <w:b/>
          <w:bCs/>
          <w:sz w:val="20"/>
          <w:szCs w:val="20"/>
          <w:lang w:val="en-GB"/>
        </w:rPr>
        <w:t xml:space="preserve">Observation 2: </w:t>
      </w:r>
      <w:r w:rsidR="00281F77">
        <w:rPr>
          <w:rFonts w:cstheme="minorHAnsi"/>
          <w:b/>
          <w:bCs/>
          <w:sz w:val="20"/>
          <w:szCs w:val="20"/>
          <w:lang w:val="en-GB"/>
        </w:rPr>
        <w:t>T</w:t>
      </w:r>
      <w:r w:rsidR="00281F77" w:rsidRPr="00270E9B">
        <w:rPr>
          <w:rFonts w:cstheme="minorHAnsi"/>
          <w:b/>
          <w:bCs/>
          <w:sz w:val="20"/>
          <w:szCs w:val="20"/>
          <w:lang w:val="en-GB"/>
        </w:rPr>
        <w:t xml:space="preserve">he </w:t>
      </w:r>
      <w:r w:rsidRPr="00270E9B">
        <w:rPr>
          <w:rFonts w:cstheme="minorHAnsi"/>
          <w:b/>
          <w:bCs/>
          <w:sz w:val="20"/>
          <w:szCs w:val="20"/>
          <w:lang w:val="en-GB"/>
        </w:rPr>
        <w:t xml:space="preserve">network may move a UE from RRC_INACTIVE to RRC_CONNECTED after event </w:t>
      </w:r>
      <w:r w:rsidR="00B07C08">
        <w:rPr>
          <w:rFonts w:cstheme="minorHAnsi"/>
          <w:b/>
          <w:bCs/>
          <w:sz w:val="20"/>
          <w:szCs w:val="20"/>
          <w:lang w:val="en-GB"/>
        </w:rPr>
        <w:t xml:space="preserve">is </w:t>
      </w:r>
      <w:r w:rsidRPr="00270E9B">
        <w:rPr>
          <w:rFonts w:cstheme="minorHAnsi"/>
          <w:b/>
          <w:bCs/>
          <w:sz w:val="20"/>
          <w:szCs w:val="20"/>
          <w:lang w:val="en-GB"/>
        </w:rPr>
        <w:t>detected</w:t>
      </w:r>
      <w:r w:rsidR="00B07C08">
        <w:rPr>
          <w:rFonts w:cstheme="minorHAnsi"/>
          <w:b/>
          <w:bCs/>
          <w:sz w:val="20"/>
          <w:szCs w:val="20"/>
          <w:lang w:val="en-GB"/>
        </w:rPr>
        <w:t>,</w:t>
      </w:r>
      <w:r w:rsidRPr="00270E9B">
        <w:rPr>
          <w:rFonts w:cstheme="minorHAnsi"/>
          <w:b/>
          <w:bCs/>
          <w:sz w:val="20"/>
          <w:szCs w:val="20"/>
          <w:lang w:val="en-GB"/>
        </w:rPr>
        <w:t xml:space="preserve"> </w:t>
      </w:r>
      <w:r w:rsidR="00281F77">
        <w:rPr>
          <w:rFonts w:cstheme="minorHAnsi"/>
          <w:b/>
          <w:bCs/>
          <w:sz w:val="20"/>
          <w:szCs w:val="20"/>
          <w:lang w:val="en-GB"/>
        </w:rPr>
        <w:t xml:space="preserve">e.g. </w:t>
      </w:r>
      <w:r w:rsidRPr="00270E9B">
        <w:rPr>
          <w:rFonts w:cstheme="minorHAnsi"/>
          <w:b/>
          <w:bCs/>
          <w:sz w:val="20"/>
          <w:szCs w:val="20"/>
          <w:lang w:val="en-GB"/>
        </w:rPr>
        <w:t>if traffic load is increased</w:t>
      </w:r>
      <w:r w:rsidR="00281F77">
        <w:rPr>
          <w:rFonts w:cstheme="minorHAnsi"/>
          <w:b/>
          <w:bCs/>
          <w:sz w:val="20"/>
          <w:szCs w:val="20"/>
          <w:lang w:val="en-GB"/>
        </w:rPr>
        <w:t>.</w:t>
      </w:r>
    </w:p>
    <w:p w14:paraId="6F79F241" w14:textId="05A734C9" w:rsidR="00683BEB" w:rsidRDefault="00683BEB" w:rsidP="00683BEB">
      <w:pPr>
        <w:jc w:val="both"/>
        <w:rPr>
          <w:rFonts w:cstheme="minorHAnsi"/>
          <w:b/>
          <w:bCs/>
          <w:sz w:val="20"/>
          <w:szCs w:val="20"/>
        </w:rPr>
      </w:pPr>
      <w:r w:rsidRPr="00270E9B">
        <w:rPr>
          <w:rFonts w:cstheme="minorHAnsi"/>
          <w:b/>
          <w:bCs/>
          <w:sz w:val="20"/>
          <w:szCs w:val="20"/>
        </w:rPr>
        <w:t>Proposal 1: Reply RAN3 LS that a UE RRC state can</w:t>
      </w:r>
      <w:r w:rsidR="0019611A">
        <w:rPr>
          <w:rFonts w:cstheme="minorHAnsi"/>
          <w:b/>
          <w:bCs/>
          <w:sz w:val="20"/>
          <w:szCs w:val="20"/>
        </w:rPr>
        <w:t xml:space="preserve"> indeed</w:t>
      </w:r>
      <w:r w:rsidRPr="00270E9B">
        <w:rPr>
          <w:rFonts w:cstheme="minorHAnsi"/>
          <w:b/>
          <w:bCs/>
          <w:sz w:val="20"/>
          <w:szCs w:val="20"/>
        </w:rPr>
        <w:t xml:space="preserve"> be changed during the positioning session in Rel-17, i.e. </w:t>
      </w:r>
      <w:r w:rsidR="00281F77">
        <w:rPr>
          <w:rFonts w:cstheme="minorHAnsi"/>
          <w:b/>
          <w:bCs/>
          <w:sz w:val="20"/>
          <w:szCs w:val="20"/>
        </w:rPr>
        <w:t>F</w:t>
      </w:r>
      <w:r w:rsidR="00281F77" w:rsidRPr="00270E9B">
        <w:rPr>
          <w:rFonts w:cstheme="minorHAnsi"/>
          <w:b/>
          <w:bCs/>
          <w:sz w:val="20"/>
          <w:szCs w:val="20"/>
        </w:rPr>
        <w:t>igure</w:t>
      </w:r>
      <w:r w:rsidR="00281F77">
        <w:rPr>
          <w:rFonts w:cstheme="minorHAnsi"/>
          <w:b/>
          <w:bCs/>
          <w:sz w:val="20"/>
          <w:szCs w:val="20"/>
        </w:rPr>
        <w:t>s</w:t>
      </w:r>
      <w:r w:rsidR="00281F77" w:rsidRPr="00270E9B">
        <w:rPr>
          <w:rFonts w:cstheme="minorHAnsi"/>
          <w:b/>
          <w:bCs/>
          <w:sz w:val="20"/>
          <w:szCs w:val="20"/>
        </w:rPr>
        <w:t xml:space="preserve"> </w:t>
      </w:r>
      <w:r w:rsidRPr="00270E9B">
        <w:rPr>
          <w:rFonts w:cstheme="minorHAnsi"/>
          <w:b/>
          <w:bCs/>
          <w:sz w:val="20"/>
          <w:szCs w:val="20"/>
        </w:rPr>
        <w:t xml:space="preserve">1 and 2 in RAN3 LS </w:t>
      </w:r>
      <w:r w:rsidR="00281F77">
        <w:rPr>
          <w:rFonts w:cstheme="minorHAnsi"/>
          <w:b/>
          <w:bCs/>
          <w:sz w:val="20"/>
          <w:szCs w:val="20"/>
        </w:rPr>
        <w:t xml:space="preserve">R3-225268 </w:t>
      </w:r>
      <w:r w:rsidRPr="00270E9B">
        <w:rPr>
          <w:rFonts w:cstheme="minorHAnsi"/>
          <w:b/>
          <w:bCs/>
          <w:sz w:val="20"/>
          <w:szCs w:val="20"/>
        </w:rPr>
        <w:t>are possible.</w:t>
      </w:r>
    </w:p>
    <w:p w14:paraId="313551CC" w14:textId="7AA0C57A" w:rsidR="002F1E88" w:rsidRPr="00270E9B" w:rsidRDefault="002F1E88" w:rsidP="00683BEB">
      <w:pPr>
        <w:jc w:val="both"/>
        <w:rPr>
          <w:rFonts w:cstheme="minorHAnsi"/>
          <w:sz w:val="20"/>
          <w:szCs w:val="20"/>
        </w:rPr>
      </w:pPr>
      <w:r w:rsidRPr="00270E9B">
        <w:rPr>
          <w:rFonts w:cstheme="minorHAnsi"/>
          <w:sz w:val="20"/>
          <w:szCs w:val="20"/>
        </w:rPr>
        <w:t>The draft LS is shown in [</w:t>
      </w:r>
      <w:r w:rsidR="00B07C08">
        <w:rPr>
          <w:rFonts w:cstheme="minorHAnsi"/>
          <w:sz w:val="20"/>
          <w:szCs w:val="20"/>
        </w:rPr>
        <w:t>3</w:t>
      </w:r>
      <w:r w:rsidRPr="00270E9B">
        <w:rPr>
          <w:rFonts w:cstheme="minorHAnsi"/>
          <w:sz w:val="20"/>
          <w:szCs w:val="20"/>
        </w:rPr>
        <w:t>].</w:t>
      </w: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38045501" w14:textId="529C0FCE" w:rsidR="005D1914" w:rsidRPr="00270E9B" w:rsidRDefault="00683BEB" w:rsidP="00683BEB">
      <w:pPr>
        <w:pStyle w:val="Doc-title"/>
        <w:numPr>
          <w:ilvl w:val="0"/>
          <w:numId w:val="12"/>
        </w:numPr>
        <w:spacing w:after="60"/>
        <w:jc w:val="both"/>
        <w:rPr>
          <w:rFonts w:asciiTheme="minorHAnsi" w:hAnsiTheme="minorHAnsi" w:cstheme="minorHAnsi"/>
          <w:sz w:val="20"/>
        </w:rPr>
      </w:pPr>
      <w:r w:rsidRPr="00270E9B">
        <w:rPr>
          <w:rFonts w:asciiTheme="minorHAnsi" w:hAnsiTheme="minorHAnsi" w:cstheme="minorHAnsi"/>
          <w:sz w:val="20"/>
        </w:rPr>
        <w:t>R3-225268</w:t>
      </w:r>
      <w:r w:rsidR="00B07C08">
        <w:rPr>
          <w:rFonts w:asciiTheme="minorHAnsi" w:hAnsiTheme="minorHAnsi" w:cstheme="minorHAnsi"/>
          <w:sz w:val="20"/>
        </w:rPr>
        <w:t>,</w:t>
      </w:r>
      <w:r w:rsidRPr="00270E9B">
        <w:rPr>
          <w:rFonts w:asciiTheme="minorHAnsi" w:hAnsiTheme="minorHAnsi" w:cstheme="minorHAnsi"/>
          <w:sz w:val="20"/>
        </w:rPr>
        <w:t xml:space="preserve"> LS on SRS-</w:t>
      </w:r>
      <w:proofErr w:type="spellStart"/>
      <w:r w:rsidRPr="00270E9B">
        <w:rPr>
          <w:rFonts w:asciiTheme="minorHAnsi" w:hAnsiTheme="minorHAnsi" w:cstheme="minorHAnsi"/>
          <w:sz w:val="20"/>
        </w:rPr>
        <w:t>PosRRC</w:t>
      </w:r>
      <w:proofErr w:type="spellEnd"/>
      <w:r w:rsidRPr="00270E9B">
        <w:rPr>
          <w:rFonts w:asciiTheme="minorHAnsi" w:hAnsiTheme="minorHAnsi" w:cstheme="minorHAnsi"/>
          <w:sz w:val="20"/>
        </w:rPr>
        <w:t>-</w:t>
      </w:r>
      <w:proofErr w:type="spellStart"/>
      <w:r w:rsidRPr="00270E9B">
        <w:rPr>
          <w:rFonts w:asciiTheme="minorHAnsi" w:hAnsiTheme="minorHAnsi" w:cstheme="minorHAnsi"/>
          <w:sz w:val="20"/>
        </w:rPr>
        <w:t>InactiveConfig</w:t>
      </w:r>
      <w:proofErr w:type="spellEnd"/>
      <w:r w:rsidRPr="00270E9B">
        <w:rPr>
          <w:rFonts w:asciiTheme="minorHAnsi" w:hAnsiTheme="minorHAnsi" w:cstheme="minorHAnsi"/>
          <w:sz w:val="20"/>
        </w:rPr>
        <w:t xml:space="preserve"> configuration signalling, RAN3</w:t>
      </w:r>
    </w:p>
    <w:p w14:paraId="558CEC03" w14:textId="58F863E7" w:rsidR="00B07C08" w:rsidRPr="00B07C08" w:rsidRDefault="00B07C08" w:rsidP="00B07C08">
      <w:pPr>
        <w:pStyle w:val="Doc-title"/>
        <w:numPr>
          <w:ilvl w:val="0"/>
          <w:numId w:val="12"/>
        </w:numPr>
        <w:spacing w:after="60"/>
        <w:jc w:val="both"/>
        <w:rPr>
          <w:rFonts w:asciiTheme="minorHAnsi" w:hAnsiTheme="minorHAnsi" w:cstheme="minorHAnsi"/>
          <w:sz w:val="20"/>
        </w:rPr>
      </w:pPr>
      <w:r w:rsidRPr="00B07C08">
        <w:rPr>
          <w:rFonts w:asciiTheme="minorHAnsi" w:hAnsiTheme="minorHAnsi" w:cstheme="minorHAnsi"/>
          <w:sz w:val="20"/>
        </w:rPr>
        <w:t xml:space="preserve">TS 23.273, 5G System (5GS) Location Services (LCS); </w:t>
      </w:r>
      <w:r w:rsidRPr="000E228D">
        <w:rPr>
          <w:rFonts w:asciiTheme="minorHAnsi" w:hAnsiTheme="minorHAnsi" w:cstheme="minorHAnsi"/>
          <w:sz w:val="20"/>
        </w:rPr>
        <w:t>S</w:t>
      </w:r>
      <w:r w:rsidRPr="00B07C08">
        <w:rPr>
          <w:rFonts w:asciiTheme="minorHAnsi" w:hAnsiTheme="minorHAnsi" w:cstheme="minorHAnsi"/>
          <w:sz w:val="20"/>
        </w:rPr>
        <w:t>tage 2 (Release 17)</w:t>
      </w:r>
    </w:p>
    <w:p w14:paraId="66041036" w14:textId="49F91246" w:rsidR="00C60A77" w:rsidRPr="00270E9B" w:rsidRDefault="00C60A77" w:rsidP="00C60A77">
      <w:pPr>
        <w:pStyle w:val="Doc-title"/>
        <w:numPr>
          <w:ilvl w:val="0"/>
          <w:numId w:val="12"/>
        </w:numPr>
        <w:spacing w:after="60"/>
        <w:jc w:val="both"/>
        <w:rPr>
          <w:rFonts w:asciiTheme="minorHAnsi" w:hAnsiTheme="minorHAnsi" w:cstheme="minorHAnsi"/>
          <w:sz w:val="20"/>
        </w:rPr>
      </w:pPr>
      <w:r w:rsidRPr="00270E9B">
        <w:rPr>
          <w:rFonts w:asciiTheme="minorHAnsi" w:hAnsiTheme="minorHAnsi" w:cstheme="minorHAnsi"/>
          <w:sz w:val="20"/>
        </w:rPr>
        <w:t>R2-</w:t>
      </w:r>
      <w:r w:rsidR="00252823" w:rsidRPr="00270E9B">
        <w:rPr>
          <w:rFonts w:asciiTheme="minorHAnsi" w:hAnsiTheme="minorHAnsi" w:cstheme="minorHAnsi"/>
          <w:sz w:val="20"/>
        </w:rPr>
        <w:t>220</w:t>
      </w:r>
      <w:r w:rsidR="00252823">
        <w:rPr>
          <w:rFonts w:asciiTheme="minorHAnsi" w:hAnsiTheme="minorHAnsi" w:cstheme="minorHAnsi"/>
          <w:sz w:val="20"/>
        </w:rPr>
        <w:t>9611</w:t>
      </w:r>
      <w:r w:rsidR="00B07C08">
        <w:rPr>
          <w:rFonts w:asciiTheme="minorHAnsi" w:hAnsiTheme="minorHAnsi" w:cstheme="minorHAnsi"/>
          <w:sz w:val="20"/>
        </w:rPr>
        <w:t xml:space="preserve">, </w:t>
      </w:r>
      <w:r w:rsidRPr="00270E9B">
        <w:rPr>
          <w:rFonts w:asciiTheme="minorHAnsi" w:hAnsiTheme="minorHAnsi" w:cstheme="minorHAnsi"/>
          <w:sz w:val="20"/>
        </w:rPr>
        <w:t>Draft Reply LS on SRS-</w:t>
      </w:r>
      <w:proofErr w:type="spellStart"/>
      <w:r w:rsidRPr="00270E9B">
        <w:rPr>
          <w:rFonts w:asciiTheme="minorHAnsi" w:hAnsiTheme="minorHAnsi" w:cstheme="minorHAnsi"/>
          <w:sz w:val="20"/>
        </w:rPr>
        <w:t>PosRRC</w:t>
      </w:r>
      <w:proofErr w:type="spellEnd"/>
      <w:r w:rsidRPr="00270E9B">
        <w:rPr>
          <w:rFonts w:asciiTheme="minorHAnsi" w:hAnsiTheme="minorHAnsi" w:cstheme="minorHAnsi"/>
          <w:sz w:val="20"/>
        </w:rPr>
        <w:t>-</w:t>
      </w:r>
      <w:proofErr w:type="spellStart"/>
      <w:r w:rsidRPr="00270E9B">
        <w:rPr>
          <w:rFonts w:asciiTheme="minorHAnsi" w:hAnsiTheme="minorHAnsi" w:cstheme="minorHAnsi"/>
          <w:sz w:val="20"/>
        </w:rPr>
        <w:t>InactiveConfig</w:t>
      </w:r>
      <w:proofErr w:type="spellEnd"/>
      <w:r w:rsidRPr="00270E9B">
        <w:rPr>
          <w:rFonts w:asciiTheme="minorHAnsi" w:hAnsiTheme="minorHAnsi" w:cstheme="minorHAnsi"/>
          <w:sz w:val="20"/>
        </w:rPr>
        <w:t xml:space="preserve"> configuration signalling, Intel</w:t>
      </w:r>
    </w:p>
    <w:p w14:paraId="26827172" w14:textId="77777777" w:rsidR="005D1914" w:rsidRPr="005A3249" w:rsidRDefault="005D1914" w:rsidP="005D1914">
      <w:pPr>
        <w:rPr>
          <w:iCs/>
        </w:rPr>
      </w:pPr>
      <w:bookmarkStart w:id="4" w:name="_Hlk104321939"/>
    </w:p>
    <w:bookmarkEnd w:id="4"/>
    <w:p w14:paraId="48515F09" w14:textId="77777777" w:rsidR="005D1914" w:rsidRPr="00683BEB" w:rsidRDefault="005D1914" w:rsidP="005D1914">
      <w:pPr>
        <w:rPr>
          <w:lang w:eastAsia="en-GB"/>
        </w:rPr>
      </w:pPr>
    </w:p>
    <w:sectPr w:rsidR="005D1914" w:rsidRPr="00683BEB"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23B1" w14:textId="77777777" w:rsidR="00947495" w:rsidRDefault="00947495" w:rsidP="008A375A">
      <w:pPr>
        <w:spacing w:after="0" w:line="240" w:lineRule="auto"/>
      </w:pPr>
      <w:r>
        <w:separator/>
      </w:r>
    </w:p>
  </w:endnote>
  <w:endnote w:type="continuationSeparator" w:id="0">
    <w:p w14:paraId="16DCFA79" w14:textId="77777777" w:rsidR="00947495" w:rsidRDefault="00947495" w:rsidP="008A375A">
      <w:pPr>
        <w:spacing w:after="0" w:line="240" w:lineRule="auto"/>
      </w:pPr>
      <w:r>
        <w:continuationSeparator/>
      </w:r>
    </w:p>
  </w:endnote>
  <w:endnote w:type="continuationNotice" w:id="1">
    <w:p w14:paraId="2AC133CE" w14:textId="77777777" w:rsidR="00947495" w:rsidRDefault="009474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87F8" w14:textId="77777777" w:rsidR="00947495" w:rsidRDefault="00947495" w:rsidP="008A375A">
      <w:pPr>
        <w:spacing w:after="0" w:line="240" w:lineRule="auto"/>
      </w:pPr>
      <w:r>
        <w:separator/>
      </w:r>
    </w:p>
  </w:footnote>
  <w:footnote w:type="continuationSeparator" w:id="0">
    <w:p w14:paraId="3A87FFFF" w14:textId="77777777" w:rsidR="00947495" w:rsidRDefault="00947495" w:rsidP="008A375A">
      <w:pPr>
        <w:spacing w:after="0" w:line="240" w:lineRule="auto"/>
      </w:pPr>
      <w:r>
        <w:continuationSeparator/>
      </w:r>
    </w:p>
  </w:footnote>
  <w:footnote w:type="continuationNotice" w:id="1">
    <w:p w14:paraId="2F581282" w14:textId="77777777" w:rsidR="00947495" w:rsidRDefault="009474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9F16C0F"/>
    <w:multiLevelType w:val="hybridMultilevel"/>
    <w:tmpl w:val="96BE72C2"/>
    <w:lvl w:ilvl="0" w:tplc="41107994">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8D1D06"/>
    <w:multiLevelType w:val="hybridMultilevel"/>
    <w:tmpl w:val="7E88B50E"/>
    <w:lvl w:ilvl="0" w:tplc="EC609E0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2"/>
  </w:num>
  <w:num w:numId="3">
    <w:abstractNumId w:val="20"/>
  </w:num>
  <w:num w:numId="4">
    <w:abstractNumId w:val="29"/>
  </w:num>
  <w:num w:numId="5">
    <w:abstractNumId w:val="42"/>
  </w:num>
  <w:num w:numId="6">
    <w:abstractNumId w:val="25"/>
  </w:num>
  <w:num w:numId="7">
    <w:abstractNumId w:val="26"/>
  </w:num>
  <w:num w:numId="8">
    <w:abstractNumId w:val="37"/>
  </w:num>
  <w:num w:numId="9">
    <w:abstractNumId w:val="5"/>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34"/>
  </w:num>
  <w:num w:numId="14">
    <w:abstractNumId w:val="9"/>
  </w:num>
  <w:num w:numId="15">
    <w:abstractNumId w:val="31"/>
  </w:num>
  <w:num w:numId="16">
    <w:abstractNumId w:val="4"/>
  </w:num>
  <w:num w:numId="17">
    <w:abstractNumId w:val="35"/>
  </w:num>
  <w:num w:numId="18">
    <w:abstractNumId w:val="40"/>
  </w:num>
  <w:num w:numId="19">
    <w:abstractNumId w:val="32"/>
  </w:num>
  <w:num w:numId="20">
    <w:abstractNumId w:val="2"/>
  </w:num>
  <w:num w:numId="21">
    <w:abstractNumId w:val="27"/>
  </w:num>
  <w:num w:numId="22">
    <w:abstractNumId w:val="30"/>
  </w:num>
  <w:num w:numId="23">
    <w:abstractNumId w:val="15"/>
  </w:num>
  <w:num w:numId="24">
    <w:abstractNumId w:val="11"/>
  </w:num>
  <w:num w:numId="25">
    <w:abstractNumId w:val="33"/>
  </w:num>
  <w:num w:numId="26">
    <w:abstractNumId w:val="14"/>
  </w:num>
  <w:num w:numId="27">
    <w:abstractNumId w:val="6"/>
  </w:num>
  <w:num w:numId="28">
    <w:abstractNumId w:val="41"/>
  </w:num>
  <w:num w:numId="29">
    <w:abstractNumId w:val="36"/>
  </w:num>
  <w:num w:numId="30">
    <w:abstractNumId w:val="13"/>
  </w:num>
  <w:num w:numId="31">
    <w:abstractNumId w:val="24"/>
  </w:num>
  <w:num w:numId="32">
    <w:abstractNumId w:val="12"/>
  </w:num>
  <w:num w:numId="33">
    <w:abstractNumId w:val="0"/>
  </w:num>
  <w:num w:numId="34">
    <w:abstractNumId w:val="21"/>
  </w:num>
  <w:num w:numId="35">
    <w:abstractNumId w:val="39"/>
  </w:num>
  <w:num w:numId="36">
    <w:abstractNumId w:val="17"/>
  </w:num>
  <w:num w:numId="37">
    <w:abstractNumId w:val="7"/>
  </w:num>
  <w:num w:numId="38">
    <w:abstractNumId w:val="1"/>
  </w:num>
  <w:num w:numId="39">
    <w:abstractNumId w:val="18"/>
  </w:num>
  <w:num w:numId="40">
    <w:abstractNumId w:val="16"/>
  </w:num>
  <w:num w:numId="41">
    <w:abstractNumId w:val="19"/>
  </w:num>
  <w:num w:numId="42">
    <w:abstractNumId w:val="8"/>
  </w:num>
  <w:num w:numId="43">
    <w:abstractNumId w:val="23"/>
  </w:num>
  <w:num w:numId="44">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28D"/>
    <w:rsid w:val="000E298C"/>
    <w:rsid w:val="000E2B5B"/>
    <w:rsid w:val="000E3449"/>
    <w:rsid w:val="000E3CF3"/>
    <w:rsid w:val="000E3E01"/>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64DD"/>
    <w:rsid w:val="00126507"/>
    <w:rsid w:val="0012730C"/>
    <w:rsid w:val="00127EAE"/>
    <w:rsid w:val="0013004C"/>
    <w:rsid w:val="00130DEE"/>
    <w:rsid w:val="00131CBA"/>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3F2C"/>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D90"/>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77B"/>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11A"/>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2FD3"/>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823"/>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6845"/>
    <w:rsid w:val="00267C57"/>
    <w:rsid w:val="00270348"/>
    <w:rsid w:val="0027077A"/>
    <w:rsid w:val="00270BFE"/>
    <w:rsid w:val="00270E9B"/>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1F77"/>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1E88"/>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637"/>
    <w:rsid w:val="0051493F"/>
    <w:rsid w:val="0051495F"/>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2B3"/>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BEB"/>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0FC"/>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8EA"/>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4FB7"/>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8E8"/>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42F"/>
    <w:rsid w:val="008579D7"/>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432"/>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47495"/>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49E"/>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C08"/>
    <w:rsid w:val="00B07E94"/>
    <w:rsid w:val="00B1051E"/>
    <w:rsid w:val="00B1063D"/>
    <w:rsid w:val="00B107EB"/>
    <w:rsid w:val="00B1107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1D2"/>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008"/>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97F1E"/>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37DC6"/>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A77"/>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0398"/>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DA2"/>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B00"/>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B39"/>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02A"/>
    <w:rsid w:val="00E61191"/>
    <w:rsid w:val="00E622FA"/>
    <w:rsid w:val="00E63699"/>
    <w:rsid w:val="00E63911"/>
    <w:rsid w:val="00E6466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779"/>
    <w:rsid w:val="00E82871"/>
    <w:rsid w:val="00E82FE4"/>
    <w:rsid w:val="00E83820"/>
    <w:rsid w:val="00E84506"/>
    <w:rsid w:val="00E859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E1D"/>
    <w:rsid w:val="00EE402D"/>
    <w:rsid w:val="00EE494C"/>
    <w:rsid w:val="00EE6476"/>
    <w:rsid w:val="00EE64DE"/>
    <w:rsid w:val="00EE6968"/>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0F5"/>
    <w:rsid w:val="00F03A15"/>
    <w:rsid w:val="00F04196"/>
    <w:rsid w:val="00F04B15"/>
    <w:rsid w:val="00F0790A"/>
    <w:rsid w:val="00F07E44"/>
    <w:rsid w:val="00F10053"/>
    <w:rsid w:val="00F100A8"/>
    <w:rsid w:val="00F1096D"/>
    <w:rsid w:val="00F10C8A"/>
    <w:rsid w:val="00F1112F"/>
    <w:rsid w:val="00F11861"/>
    <w:rsid w:val="00F11C3D"/>
    <w:rsid w:val="00F12330"/>
    <w:rsid w:val="00F1250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3B44"/>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1C6"/>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D80"/>
    <w:rsid w:val="00FA2FD0"/>
    <w:rsid w:val="00FA36E9"/>
    <w:rsid w:val="00FA4319"/>
    <w:rsid w:val="00FA5BC9"/>
    <w:rsid w:val="00FA5DA6"/>
    <w:rsid w:val="00FA65D4"/>
    <w:rsid w:val="00FA7736"/>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A21"/>
    <w:rsid w:val="00FC5C91"/>
    <w:rsid w:val="00FC631C"/>
    <w:rsid w:val="00FC64A7"/>
    <w:rsid w:val="00FC7603"/>
    <w:rsid w:val="00FC7690"/>
    <w:rsid w:val="00FC7F37"/>
    <w:rsid w:val="00FD1BE5"/>
    <w:rsid w:val="00FD2064"/>
    <w:rsid w:val="00FD2163"/>
    <w:rsid w:val="00FD224A"/>
    <w:rsid w:val="00FD2EFD"/>
    <w:rsid w:val="00FD3E06"/>
    <w:rsid w:val="00FD4472"/>
    <w:rsid w:val="00FD48CB"/>
    <w:rsid w:val="00FD59AD"/>
    <w:rsid w:val="00FD5FDF"/>
    <w:rsid w:val="00FD6488"/>
    <w:rsid w:val="00FD691B"/>
    <w:rsid w:val="00FD6CF4"/>
    <w:rsid w:val="00FD747F"/>
    <w:rsid w:val="00FE0238"/>
    <w:rsid w:val="00FE04A1"/>
    <w:rsid w:val="00FE0838"/>
    <w:rsid w:val="00FE08B3"/>
    <w:rsid w:val="00FE0D57"/>
    <w:rsid w:val="00FE1439"/>
    <w:rsid w:val="00FE15A4"/>
    <w:rsid w:val="00FE2689"/>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E1EF201B-F972-46A4-989F-F0C44FF3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36763738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1625</TotalTime>
  <Pages>3</Pages>
  <Words>593</Words>
  <Characters>3385</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122</cp:revision>
  <dcterms:created xsi:type="dcterms:W3CDTF">2022-04-20T16:19:00Z</dcterms:created>
  <dcterms:modified xsi:type="dcterms:W3CDTF">2022-09-30T04:11:00Z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